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19A0" w:rsidRDefault="004E19A0">
      <w:r>
        <w:t>Opis Wieszaka</w:t>
      </w:r>
    </w:p>
    <w:p w:rsidR="004E19A0" w:rsidRPr="004E19A0" w:rsidRDefault="004E19A0" w:rsidP="004E19A0">
      <w:pPr>
        <w:rPr>
          <w:b/>
          <w:bCs/>
        </w:rPr>
      </w:pPr>
      <w:r w:rsidRPr="004E19A0">
        <w:rPr>
          <w:noProof/>
          <w:lang w:eastAsia="pl-PL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-32348</wp:posOffset>
            </wp:positionH>
            <wp:positionV relativeFrom="paragraph">
              <wp:posOffset>78677</wp:posOffset>
            </wp:positionV>
            <wp:extent cx="2451600" cy="2790000"/>
            <wp:effectExtent l="0" t="0" r="6350" b="0"/>
            <wp:wrapSquare wrapText="bothSides"/>
            <wp:docPr id="236442188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6442188" name="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51600" cy="279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E19A0">
        <w:rPr>
          <w:b/>
          <w:bCs/>
        </w:rPr>
        <w:t>Specyfikacja materiałowa</w:t>
      </w:r>
    </w:p>
    <w:p w:rsidR="004E19A0" w:rsidRPr="004E19A0" w:rsidRDefault="004E19A0" w:rsidP="004E19A0">
      <w:r w:rsidRPr="004E19A0">
        <w:t>Konstrukcja stalowa cynkowana proszkowo i</w:t>
      </w:r>
    </w:p>
    <w:p w:rsidR="004E19A0" w:rsidRPr="004E19A0" w:rsidRDefault="004E19A0" w:rsidP="004E19A0">
      <w:r w:rsidRPr="004E19A0">
        <w:t>malowana proszkowo</w:t>
      </w:r>
      <w:r>
        <w:t>.</w:t>
      </w:r>
    </w:p>
    <w:p w:rsidR="004E19A0" w:rsidRPr="004E19A0" w:rsidRDefault="004E19A0" w:rsidP="004E19A0">
      <w:r w:rsidRPr="004E19A0">
        <w:t>Uchwyty na ubrania z tworzywa sztucznego,</w:t>
      </w:r>
    </w:p>
    <w:p w:rsidR="004E19A0" w:rsidRPr="004E19A0" w:rsidRDefault="004E19A0" w:rsidP="004E19A0">
      <w:r w:rsidRPr="004E19A0">
        <w:t>Śruby ze stali nierdzewnej i/lub śruby zakryte</w:t>
      </w:r>
    </w:p>
    <w:p w:rsidR="004E19A0" w:rsidRPr="004E19A0" w:rsidRDefault="004E19A0" w:rsidP="004E19A0">
      <w:r w:rsidRPr="004E19A0">
        <w:t>plastikowymi kapslami</w:t>
      </w:r>
      <w:r>
        <w:t>.</w:t>
      </w:r>
    </w:p>
    <w:p w:rsidR="004E19A0" w:rsidRPr="004E19A0" w:rsidRDefault="004E19A0" w:rsidP="004E19A0">
      <w:r w:rsidRPr="004E19A0">
        <w:t>Bezpieczne zaślepki na górze konstrukcji</w:t>
      </w:r>
    </w:p>
    <w:p w:rsidR="004E19A0" w:rsidRDefault="004E19A0" w:rsidP="004E19A0">
      <w:r w:rsidRPr="004E19A0">
        <w:t>wykonane z gumy lub polipropylenu</w:t>
      </w:r>
      <w:r>
        <w:t>.</w:t>
      </w:r>
    </w:p>
    <w:p w:rsidR="004E19A0" w:rsidRDefault="004E19A0" w:rsidP="004E19A0"/>
    <w:sectPr w:rsidR="004E19A0" w:rsidSect="004249A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compat/>
  <w:rsids>
    <w:rsidRoot w:val="004E19A0"/>
    <w:rsid w:val="001B4867"/>
    <w:rsid w:val="004249A3"/>
    <w:rsid w:val="004E19A0"/>
    <w:rsid w:val="00735F67"/>
    <w:rsid w:val="00980F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249A3"/>
  </w:style>
  <w:style w:type="paragraph" w:styleId="Nagwek1">
    <w:name w:val="heading 1"/>
    <w:basedOn w:val="Normalny"/>
    <w:next w:val="Normalny"/>
    <w:link w:val="Nagwek1Znak"/>
    <w:uiPriority w:val="9"/>
    <w:qFormat/>
    <w:rsid w:val="004E19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E19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E19A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E19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E19A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E19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E19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E19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E19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E19A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E19A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E19A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E19A0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E19A0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E19A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E19A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E19A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E19A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E19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E19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E19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E19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E19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E19A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E19A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E19A0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E19A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E19A0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E19A0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</Words>
  <Characters>250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DJ</dc:creator>
  <cp:lastModifiedBy>Pracownik</cp:lastModifiedBy>
  <cp:revision>2</cp:revision>
  <dcterms:created xsi:type="dcterms:W3CDTF">2026-04-24T09:55:00Z</dcterms:created>
  <dcterms:modified xsi:type="dcterms:W3CDTF">2026-04-24T09:55:00Z</dcterms:modified>
</cp:coreProperties>
</file>